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21" w:rsidRDefault="00991E21" w:rsidP="00C44A0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8"/>
          <w:szCs w:val="23"/>
          <w:u w:val="single"/>
        </w:rPr>
      </w:pPr>
      <w:r w:rsidRPr="00991E21">
        <w:rPr>
          <w:rFonts w:asciiTheme="majorHAnsi" w:hAnsiTheme="majorHAnsi" w:cs="Times New Roman"/>
          <w:b/>
          <w:sz w:val="28"/>
          <w:szCs w:val="23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-685800</wp:posOffset>
            </wp:positionV>
            <wp:extent cx="4343400" cy="914400"/>
            <wp:effectExtent l="25400" t="0" r="0" b="0"/>
            <wp:wrapTight wrapText="bothSides">
              <wp:wrapPolygon edited="0">
                <wp:start x="-126" y="0"/>
                <wp:lineTo x="-126" y="21000"/>
                <wp:lineTo x="21600" y="21000"/>
                <wp:lineTo x="21600" y="0"/>
                <wp:lineTo x="-126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E21" w:rsidRDefault="00991E21" w:rsidP="00C44A0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8"/>
          <w:szCs w:val="23"/>
          <w:u w:val="single"/>
        </w:rPr>
      </w:pPr>
    </w:p>
    <w:p w:rsidR="00363F65" w:rsidRPr="00C44A03" w:rsidRDefault="00363F65" w:rsidP="00C44A0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8"/>
          <w:szCs w:val="23"/>
          <w:u w:val="single"/>
        </w:rPr>
      </w:pPr>
      <w:r w:rsidRPr="00C44A03">
        <w:rPr>
          <w:rFonts w:asciiTheme="majorHAnsi" w:hAnsiTheme="majorHAnsi" w:cs="Times New Roman"/>
          <w:b/>
          <w:sz w:val="28"/>
          <w:szCs w:val="23"/>
          <w:u w:val="single"/>
        </w:rPr>
        <w:t>Adult (Staff &amp; Volunteers) Behaviour Code</w:t>
      </w:r>
    </w:p>
    <w:p w:rsidR="00C44A03" w:rsidRPr="00C44A03" w:rsidRDefault="00C44A03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C44A03" w:rsidRPr="00C44A03" w:rsidRDefault="00363F65" w:rsidP="00C44A0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 xml:space="preserve">This behaviour code outlines the conduct expected of staff and volunteers from </w:t>
      </w:r>
    </w:p>
    <w:p w:rsidR="00363F65" w:rsidRPr="00C44A03" w:rsidRDefault="00C44A03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DYNAMIX</w:t>
      </w:r>
      <w:r w:rsidR="00363F65" w:rsidRPr="00C44A03">
        <w:rPr>
          <w:rFonts w:asciiTheme="majorHAnsi" w:hAnsiTheme="majorHAnsi" w:cs="Times New Roman"/>
          <w:sz w:val="23"/>
          <w:szCs w:val="23"/>
        </w:rPr>
        <w:t xml:space="preserve"> and staff from other organisations who engage with children and</w:t>
      </w:r>
      <w:r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="00363F65" w:rsidRPr="00C44A03">
        <w:rPr>
          <w:rFonts w:asciiTheme="majorHAnsi" w:hAnsiTheme="majorHAnsi" w:cs="Times New Roman"/>
          <w:sz w:val="23"/>
          <w:szCs w:val="23"/>
        </w:rPr>
        <w:t xml:space="preserve">young people through </w:t>
      </w:r>
      <w:r w:rsidRPr="00C44A03">
        <w:rPr>
          <w:rFonts w:asciiTheme="majorHAnsi" w:hAnsiTheme="majorHAnsi" w:cs="Times New Roman"/>
          <w:sz w:val="23"/>
          <w:szCs w:val="23"/>
        </w:rPr>
        <w:t>DYNAMIX</w:t>
      </w:r>
      <w:r w:rsidR="00363F65" w:rsidRPr="00C44A03">
        <w:rPr>
          <w:rFonts w:asciiTheme="majorHAnsi" w:hAnsiTheme="majorHAnsi" w:cs="Times New Roman"/>
          <w:sz w:val="23"/>
          <w:szCs w:val="23"/>
        </w:rPr>
        <w:t>and its activities.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It has been informed by the views of children and young people.</w:t>
      </w:r>
    </w:p>
    <w:p w:rsidR="00C44A03" w:rsidRPr="00C44A03" w:rsidRDefault="00C44A03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3"/>
          <w:szCs w:val="23"/>
          <w:u w:val="single"/>
        </w:rPr>
      </w:pPr>
      <w:r w:rsidRPr="00C44A03">
        <w:rPr>
          <w:rFonts w:asciiTheme="majorHAnsi" w:hAnsiTheme="majorHAnsi" w:cs="Times New Roman"/>
          <w:b/>
          <w:sz w:val="23"/>
          <w:szCs w:val="23"/>
          <w:u w:val="single"/>
        </w:rPr>
        <w:t>Purpose</w:t>
      </w:r>
    </w:p>
    <w:p w:rsidR="00C44A03" w:rsidRPr="00C44A03" w:rsidRDefault="00C44A03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Following this code will help to protect children from abuse and inappropriate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proofErr w:type="gramStart"/>
      <w:r w:rsidRPr="00C44A03">
        <w:rPr>
          <w:rFonts w:asciiTheme="majorHAnsi" w:hAnsiTheme="majorHAnsi" w:cs="Times New Roman"/>
          <w:sz w:val="23"/>
          <w:szCs w:val="23"/>
        </w:rPr>
        <w:t>behaviour</w:t>
      </w:r>
      <w:proofErr w:type="gramEnd"/>
      <w:r w:rsidRPr="00C44A03">
        <w:rPr>
          <w:rFonts w:asciiTheme="majorHAnsi" w:hAnsiTheme="majorHAnsi" w:cs="Times New Roman"/>
          <w:sz w:val="23"/>
          <w:szCs w:val="23"/>
        </w:rPr>
        <w:t xml:space="preserve"> from adults. It will also help staff and volunteers to maintain the standard of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proofErr w:type="gramStart"/>
      <w:r w:rsidRPr="00C44A03">
        <w:rPr>
          <w:rFonts w:asciiTheme="majorHAnsi" w:hAnsiTheme="majorHAnsi" w:cs="Times New Roman"/>
          <w:sz w:val="23"/>
          <w:szCs w:val="23"/>
        </w:rPr>
        <w:t>behaviour</w:t>
      </w:r>
      <w:proofErr w:type="gramEnd"/>
      <w:r w:rsidRPr="00C44A03">
        <w:rPr>
          <w:rFonts w:asciiTheme="majorHAnsi" w:hAnsiTheme="majorHAnsi" w:cs="Times New Roman"/>
          <w:sz w:val="23"/>
          <w:szCs w:val="23"/>
        </w:rPr>
        <w:t xml:space="preserve"> expected of them and will reduce the possibility of unfounded allegations of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abuse being made against them.</w:t>
      </w:r>
    </w:p>
    <w:p w:rsidR="00C44A03" w:rsidRPr="00C44A03" w:rsidRDefault="00C44A03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C44A03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3"/>
          <w:szCs w:val="23"/>
          <w:u w:val="single"/>
        </w:rPr>
      </w:pPr>
      <w:r w:rsidRPr="00C44A03">
        <w:rPr>
          <w:rFonts w:asciiTheme="majorHAnsi" w:hAnsiTheme="majorHAnsi" w:cs="Times New Roman"/>
          <w:b/>
          <w:sz w:val="23"/>
          <w:szCs w:val="23"/>
          <w:u w:val="single"/>
        </w:rPr>
        <w:t>Upholding this code of behaviour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3"/>
          <w:szCs w:val="23"/>
          <w:u w:val="single"/>
        </w:rPr>
      </w:pP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All members of staff and volunteers are expected to report any breaches of this code to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the assigned Protection Officer under the whistle-blowing procedure or, if necessary,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under child protection procedures.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Staff and volunteers who breach this code of behavio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ur may be subject to DYNAMIX </w:t>
      </w:r>
      <w:r w:rsidRPr="00C44A03">
        <w:rPr>
          <w:rFonts w:asciiTheme="majorHAnsi" w:hAnsiTheme="majorHAnsi" w:cs="Times New Roman"/>
          <w:sz w:val="23"/>
          <w:szCs w:val="23"/>
        </w:rPr>
        <w:t>disciplinary procedures. Any breach of the code involving a volunteer or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member of staff from another agency may result in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them being asked to leave DYNAMIX.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Serious breaches may also result in a referral being made to a statutory agency such as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the police, the local authority children’s social care department and/or the Independent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Safeguarding Authority.</w:t>
      </w:r>
    </w:p>
    <w:p w:rsidR="00C44A03" w:rsidRPr="00C44A03" w:rsidRDefault="00C44A03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3"/>
          <w:szCs w:val="23"/>
          <w:u w:val="single"/>
        </w:rPr>
      </w:pP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3"/>
          <w:szCs w:val="23"/>
          <w:u w:val="single"/>
        </w:rPr>
      </w:pPr>
      <w:r w:rsidRPr="00C44A03">
        <w:rPr>
          <w:rFonts w:asciiTheme="majorHAnsi" w:hAnsiTheme="majorHAnsi" w:cs="Times New Roman"/>
          <w:b/>
          <w:sz w:val="23"/>
          <w:szCs w:val="23"/>
          <w:u w:val="single"/>
        </w:rPr>
        <w:t>The role of staff and volunteers</w:t>
      </w:r>
    </w:p>
    <w:p w:rsidR="00C44A03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When working with children and young peo</w:t>
      </w:r>
      <w:r w:rsidR="00C44A03" w:rsidRPr="00C44A03">
        <w:rPr>
          <w:rFonts w:asciiTheme="majorHAnsi" w:hAnsiTheme="majorHAnsi" w:cs="Times New Roman"/>
          <w:sz w:val="23"/>
          <w:szCs w:val="23"/>
        </w:rPr>
        <w:t>ple for DYNAMIX</w:t>
      </w:r>
      <w:r w:rsidRPr="00C44A03">
        <w:rPr>
          <w:rFonts w:asciiTheme="majorHAnsi" w:hAnsiTheme="majorHAnsi" w:cs="Times New Roman"/>
          <w:sz w:val="23"/>
          <w:szCs w:val="23"/>
        </w:rPr>
        <w:t>, all staff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and volunteers are acting in a position of trust. It is important that staff and volunteers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are aware that they may be seen as role models by children and young people, and must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act in an appropriate manner at all times.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When working with children and young people, we will: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· Operate within (name of group/organisation)’s principles and guidance and any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specific procedures</w:t>
      </w:r>
      <w:proofErr w:type="gramStart"/>
      <w:r w:rsidRPr="00C44A03">
        <w:rPr>
          <w:rFonts w:asciiTheme="majorHAnsi" w:hAnsiTheme="majorHAnsi" w:cs="Times New Roman"/>
          <w:sz w:val="23"/>
          <w:szCs w:val="23"/>
        </w:rPr>
        <w:t>;</w:t>
      </w:r>
      <w:proofErr w:type="gramEnd"/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· Follow the (name of group/organisation)’s child protection policy procedures at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all times;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· Listen to and respect children at all times</w:t>
      </w:r>
      <w:proofErr w:type="gramStart"/>
      <w:r w:rsidRPr="00C44A03">
        <w:rPr>
          <w:rFonts w:asciiTheme="majorHAnsi" w:hAnsiTheme="majorHAnsi" w:cs="Times New Roman"/>
          <w:sz w:val="23"/>
          <w:szCs w:val="23"/>
        </w:rPr>
        <w:t>;</w:t>
      </w:r>
      <w:proofErr w:type="gramEnd"/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 xml:space="preserve">· Avoid </w:t>
      </w:r>
      <w:r w:rsidR="00C44A03" w:rsidRPr="00C44A03">
        <w:rPr>
          <w:rFonts w:asciiTheme="majorHAnsi" w:hAnsiTheme="majorHAnsi" w:cs="Times New Roman"/>
          <w:sz w:val="23"/>
          <w:szCs w:val="23"/>
        </w:rPr>
        <w:t>favouritism</w:t>
      </w:r>
      <w:r w:rsidRPr="00C44A03">
        <w:rPr>
          <w:rFonts w:asciiTheme="majorHAnsi" w:hAnsiTheme="majorHAnsi" w:cs="Times New Roman"/>
          <w:sz w:val="23"/>
          <w:szCs w:val="23"/>
        </w:rPr>
        <w:t>;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· Treat children and young people fairly and without prejudice or discrimination</w:t>
      </w:r>
      <w:proofErr w:type="gramStart"/>
      <w:r w:rsidRPr="00C44A03">
        <w:rPr>
          <w:rFonts w:asciiTheme="majorHAnsi" w:hAnsiTheme="majorHAnsi" w:cs="Times New Roman"/>
          <w:sz w:val="23"/>
          <w:szCs w:val="23"/>
        </w:rPr>
        <w:t>;</w:t>
      </w:r>
      <w:proofErr w:type="gramEnd"/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· Value and take children’s contributions seriously, actively involving children and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young people in planning activities wherever possible;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· Ensure any contact with children and young people is appropriate and in relation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to the work of the project;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 xml:space="preserve">· </w:t>
      </w:r>
      <w:proofErr w:type="gramStart"/>
      <w:r w:rsidRPr="00C44A03">
        <w:rPr>
          <w:rFonts w:asciiTheme="majorHAnsi" w:hAnsiTheme="majorHAnsi" w:cs="Times New Roman"/>
          <w:sz w:val="23"/>
          <w:szCs w:val="23"/>
        </w:rPr>
        <w:t>Always</w:t>
      </w:r>
      <w:proofErr w:type="gramEnd"/>
      <w:r w:rsidRPr="00C44A03">
        <w:rPr>
          <w:rFonts w:asciiTheme="majorHAnsi" w:hAnsiTheme="majorHAnsi" w:cs="Times New Roman"/>
          <w:sz w:val="23"/>
          <w:szCs w:val="23"/>
        </w:rPr>
        <w:t xml:space="preserve"> ensure language is appropriate and not offensive or discriminatory;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 xml:space="preserve">· </w:t>
      </w:r>
      <w:proofErr w:type="gramStart"/>
      <w:r w:rsidRPr="00C44A03">
        <w:rPr>
          <w:rFonts w:asciiTheme="majorHAnsi" w:hAnsiTheme="majorHAnsi" w:cs="Times New Roman"/>
          <w:sz w:val="23"/>
          <w:szCs w:val="23"/>
        </w:rPr>
        <w:t>Always</w:t>
      </w:r>
      <w:proofErr w:type="gramEnd"/>
      <w:r w:rsidRPr="00C44A03">
        <w:rPr>
          <w:rFonts w:asciiTheme="majorHAnsi" w:hAnsiTheme="majorHAnsi" w:cs="Times New Roman"/>
          <w:sz w:val="23"/>
          <w:szCs w:val="23"/>
        </w:rPr>
        <w:t xml:space="preserve"> ensure equipment is used safely and for its intended purpose;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· Provide examples of good conduct you wish children and young people to follow</w:t>
      </w:r>
      <w:proofErr w:type="gramStart"/>
      <w:r w:rsidRPr="00C44A03">
        <w:rPr>
          <w:rFonts w:asciiTheme="majorHAnsi" w:hAnsiTheme="majorHAnsi" w:cs="Times New Roman"/>
          <w:sz w:val="23"/>
          <w:szCs w:val="23"/>
        </w:rPr>
        <w:t>;</w:t>
      </w:r>
      <w:proofErr w:type="gramEnd"/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· Challenge unacceptable behaviour and report all allegations/suspicions of abuse</w:t>
      </w:r>
      <w:proofErr w:type="gramStart"/>
      <w:r w:rsidRPr="00C44A03">
        <w:rPr>
          <w:rFonts w:asciiTheme="majorHAnsi" w:hAnsiTheme="majorHAnsi" w:cs="Times New Roman"/>
          <w:sz w:val="23"/>
          <w:szCs w:val="23"/>
        </w:rPr>
        <w:t>;</w:t>
      </w:r>
      <w:proofErr w:type="gramEnd"/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· Ensure that whenever possible, there is more than one adult present during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activities with children and young people or if this isn’t possible, that you are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within sight or hearing of other adults;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 xml:space="preserve">· </w:t>
      </w:r>
      <w:proofErr w:type="gramStart"/>
      <w:r w:rsidRPr="00C44A03">
        <w:rPr>
          <w:rFonts w:asciiTheme="majorHAnsi" w:hAnsiTheme="majorHAnsi" w:cs="Times New Roman"/>
          <w:sz w:val="23"/>
          <w:szCs w:val="23"/>
        </w:rPr>
        <w:t>Be</w:t>
      </w:r>
      <w:proofErr w:type="gramEnd"/>
      <w:r w:rsidRPr="00C44A03">
        <w:rPr>
          <w:rFonts w:asciiTheme="majorHAnsi" w:hAnsiTheme="majorHAnsi" w:cs="Times New Roman"/>
          <w:sz w:val="23"/>
          <w:szCs w:val="23"/>
        </w:rPr>
        <w:t xml:space="preserve"> close to where others are working. If a child specifically asks for or needs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some private time with you, ensure other staff should know where you and the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child are</w:t>
      </w:r>
      <w:proofErr w:type="gramStart"/>
      <w:r w:rsidRPr="00C44A03">
        <w:rPr>
          <w:rFonts w:asciiTheme="majorHAnsi" w:hAnsiTheme="majorHAnsi" w:cs="Times New Roman"/>
          <w:sz w:val="23"/>
          <w:szCs w:val="23"/>
        </w:rPr>
        <w:t>;</w:t>
      </w:r>
      <w:proofErr w:type="gramEnd"/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· Respect a young person’s right to personal privacy</w:t>
      </w:r>
      <w:proofErr w:type="gramStart"/>
      <w:r w:rsidRPr="00C44A03">
        <w:rPr>
          <w:rFonts w:asciiTheme="majorHAnsi" w:hAnsiTheme="majorHAnsi" w:cs="Times New Roman"/>
          <w:sz w:val="23"/>
          <w:szCs w:val="23"/>
        </w:rPr>
        <w:t>;</w:t>
      </w:r>
      <w:proofErr w:type="gramEnd"/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· Encourage young people and adults to feel comfortable and caring enough to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point out attitudes or behaviour they do not like;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· Recognise that special caution is required when you are discussing sensitive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issues with children or young people.</w:t>
      </w:r>
    </w:p>
    <w:p w:rsidR="00C44A03" w:rsidRPr="00C44A03" w:rsidRDefault="00C44A03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b/>
          <w:sz w:val="23"/>
          <w:szCs w:val="23"/>
          <w:u w:val="single"/>
        </w:rPr>
        <w:t>We will not</w:t>
      </w:r>
      <w:r w:rsidRPr="00C44A03">
        <w:rPr>
          <w:rFonts w:asciiTheme="majorHAnsi" w:hAnsiTheme="majorHAnsi" w:cs="Times New Roman"/>
          <w:sz w:val="23"/>
          <w:szCs w:val="23"/>
        </w:rPr>
        <w:t>: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· Patronise or treat children and young people as if they are silly;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· Allow allegations to go unreported</w:t>
      </w:r>
      <w:proofErr w:type="gramStart"/>
      <w:r w:rsidRPr="00C44A03">
        <w:rPr>
          <w:rFonts w:asciiTheme="majorHAnsi" w:hAnsiTheme="majorHAnsi" w:cs="Times New Roman"/>
          <w:sz w:val="23"/>
          <w:szCs w:val="23"/>
        </w:rPr>
        <w:t>;</w:t>
      </w:r>
      <w:proofErr w:type="gramEnd"/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· Develop inappropriate relationships such as contact with children and young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people </w:t>
      </w:r>
      <w:proofErr w:type="gramStart"/>
      <w:r w:rsidR="00C44A03" w:rsidRPr="00C44A03">
        <w:rPr>
          <w:rFonts w:asciiTheme="majorHAnsi" w:hAnsiTheme="majorHAnsi" w:cs="Times New Roman"/>
          <w:sz w:val="23"/>
          <w:szCs w:val="23"/>
        </w:rPr>
        <w:t>that are</w:t>
      </w:r>
      <w:proofErr w:type="gramEnd"/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 xml:space="preserve">not a </w:t>
      </w:r>
      <w:r w:rsidR="00C44A03" w:rsidRPr="00C44A03">
        <w:rPr>
          <w:rFonts w:asciiTheme="majorHAnsi" w:hAnsiTheme="majorHAnsi" w:cs="Times New Roman"/>
          <w:sz w:val="23"/>
          <w:szCs w:val="23"/>
        </w:rPr>
        <w:t>part of the work of DYNAMIX or agreed with the</w:t>
      </w:r>
      <w:r w:rsidRPr="00C44A03">
        <w:rPr>
          <w:rFonts w:asciiTheme="majorHAnsi" w:hAnsiTheme="majorHAnsi" w:cs="Times New Roman"/>
          <w:sz w:val="23"/>
          <w:szCs w:val="23"/>
        </w:rPr>
        <w:t xml:space="preserve"> leader;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· Conduct a sexual relationship with a child or young person or indulge in any form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of sexual contact with a child or young person. Any such behaviour between an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adult member of staff or volunteer and a child or young person using the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 xml:space="preserve">services </w:t>
      </w:r>
      <w:r w:rsidR="00C44A03" w:rsidRPr="00C44A03">
        <w:rPr>
          <w:rFonts w:asciiTheme="majorHAnsi" w:hAnsiTheme="majorHAnsi" w:cs="Times New Roman"/>
          <w:sz w:val="23"/>
          <w:szCs w:val="23"/>
        </w:rPr>
        <w:t>of DYNAMIX</w:t>
      </w:r>
      <w:r w:rsidRPr="00C44A03">
        <w:rPr>
          <w:rFonts w:asciiTheme="majorHAnsi" w:hAnsiTheme="majorHAnsi" w:cs="Times New Roman"/>
          <w:sz w:val="23"/>
          <w:szCs w:val="23"/>
        </w:rPr>
        <w:t xml:space="preserve"> represents a serious breach of trust on the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part of the staff member or volunteer and is not acceptable under any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circumstances;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· Let children and young people have your personal contact details (mobile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number or address);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· Make sarcastic, insensitive, derogatory or sexually suggestive comments or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gestures to or in front of children and young people</w:t>
      </w:r>
      <w:proofErr w:type="gramStart"/>
      <w:r w:rsidRPr="00C44A03">
        <w:rPr>
          <w:rFonts w:asciiTheme="majorHAnsi" w:hAnsiTheme="majorHAnsi" w:cs="Times New Roman"/>
          <w:sz w:val="23"/>
          <w:szCs w:val="23"/>
        </w:rPr>
        <w:t>;</w:t>
      </w:r>
      <w:proofErr w:type="gramEnd"/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· Act in a way that can be perceived as threatening or intrusive;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· Make inappropriate promises to children and young people, particularly in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relation to confidentiality</w:t>
      </w:r>
      <w:proofErr w:type="gramStart"/>
      <w:r w:rsidRPr="00C44A03">
        <w:rPr>
          <w:rFonts w:asciiTheme="majorHAnsi" w:hAnsiTheme="majorHAnsi" w:cs="Times New Roman"/>
          <w:sz w:val="23"/>
          <w:szCs w:val="23"/>
        </w:rPr>
        <w:t>;</w:t>
      </w:r>
      <w:proofErr w:type="gramEnd"/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· Jump to conclusions about others without checking facts</w:t>
      </w:r>
      <w:proofErr w:type="gramStart"/>
      <w:r w:rsidRPr="00C44A03">
        <w:rPr>
          <w:rFonts w:asciiTheme="majorHAnsi" w:hAnsiTheme="majorHAnsi" w:cs="Times New Roman"/>
          <w:sz w:val="23"/>
          <w:szCs w:val="23"/>
        </w:rPr>
        <w:t>;</w:t>
      </w:r>
      <w:proofErr w:type="gramEnd"/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 xml:space="preserve">· </w:t>
      </w:r>
      <w:proofErr w:type="gramStart"/>
      <w:r w:rsidRPr="00C44A03">
        <w:rPr>
          <w:rFonts w:asciiTheme="majorHAnsi" w:hAnsiTheme="majorHAnsi" w:cs="Times New Roman"/>
          <w:sz w:val="23"/>
          <w:szCs w:val="23"/>
        </w:rPr>
        <w:t>Either</w:t>
      </w:r>
      <w:proofErr w:type="gramEnd"/>
      <w:r w:rsidRPr="00C44A03">
        <w:rPr>
          <w:rFonts w:asciiTheme="majorHAnsi" w:hAnsiTheme="majorHAnsi" w:cs="Times New Roman"/>
          <w:sz w:val="23"/>
          <w:szCs w:val="23"/>
        </w:rPr>
        <w:t xml:space="preserve"> exaggerate or trivialise child abuse issues;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· Rely on your reputation or that of the organisation to protect you.</w:t>
      </w:r>
    </w:p>
    <w:p w:rsidR="00C44A03" w:rsidRPr="00C44A03" w:rsidRDefault="00C44A03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3"/>
          <w:szCs w:val="23"/>
          <w:u w:val="single"/>
        </w:rPr>
      </w:pP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3"/>
          <w:szCs w:val="23"/>
          <w:u w:val="single"/>
        </w:rPr>
      </w:pPr>
      <w:r w:rsidRPr="00C44A03">
        <w:rPr>
          <w:rFonts w:asciiTheme="majorHAnsi" w:hAnsiTheme="majorHAnsi" w:cs="Times New Roman"/>
          <w:b/>
          <w:sz w:val="23"/>
          <w:szCs w:val="23"/>
          <w:u w:val="single"/>
        </w:rPr>
        <w:t>The role of parents and carers</w:t>
      </w:r>
    </w:p>
    <w:p w:rsidR="00363F65" w:rsidRPr="00C44A03" w:rsidRDefault="00C44A03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 xml:space="preserve">DYNAMIX </w:t>
      </w:r>
      <w:r w:rsidR="00363F65" w:rsidRPr="00C44A03">
        <w:rPr>
          <w:rFonts w:asciiTheme="majorHAnsi" w:hAnsiTheme="majorHAnsi" w:cs="Times New Roman"/>
          <w:sz w:val="23"/>
          <w:szCs w:val="23"/>
        </w:rPr>
        <w:t>welcomes and encourages parental involvement. Parents and</w:t>
      </w:r>
    </w:p>
    <w:p w:rsidR="00363F65" w:rsidRPr="00C44A03" w:rsidRDefault="00363F65" w:rsidP="00363F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proofErr w:type="gramStart"/>
      <w:r w:rsidRPr="00C44A03">
        <w:rPr>
          <w:rFonts w:asciiTheme="majorHAnsi" w:hAnsiTheme="majorHAnsi" w:cs="Times New Roman"/>
          <w:sz w:val="23"/>
          <w:szCs w:val="23"/>
        </w:rPr>
        <w:t>carers</w:t>
      </w:r>
      <w:proofErr w:type="gramEnd"/>
      <w:r w:rsidRPr="00C44A03">
        <w:rPr>
          <w:rFonts w:asciiTheme="majorHAnsi" w:hAnsiTheme="majorHAnsi" w:cs="Times New Roman"/>
          <w:sz w:val="23"/>
          <w:szCs w:val="23"/>
        </w:rPr>
        <w:t xml:space="preserve"> are regarded as valuable partners in promoting positive behaviour and will be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involved as appropriate.</w:t>
      </w:r>
    </w:p>
    <w:p w:rsidR="00EB5813" w:rsidRPr="00C44A03" w:rsidRDefault="00363F65" w:rsidP="00C44A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44A03">
        <w:rPr>
          <w:rFonts w:asciiTheme="majorHAnsi" w:hAnsiTheme="majorHAnsi" w:cs="Times New Roman"/>
          <w:sz w:val="23"/>
          <w:szCs w:val="23"/>
        </w:rPr>
        <w:t>In the event of their child becoming the subject of behaviour</w:t>
      </w:r>
      <w:r w:rsidR="00C44A03" w:rsidRPr="00C44A03">
        <w:rPr>
          <w:rFonts w:asciiTheme="majorHAnsi" w:hAnsiTheme="majorHAnsi" w:cs="Times New Roman"/>
          <w:sz w:val="23"/>
          <w:szCs w:val="23"/>
        </w:rPr>
        <w:t>al</w:t>
      </w:r>
      <w:r w:rsidRPr="00C44A03">
        <w:rPr>
          <w:rFonts w:asciiTheme="majorHAnsi" w:hAnsiTheme="majorHAnsi" w:cs="Times New Roman"/>
          <w:sz w:val="23"/>
          <w:szCs w:val="23"/>
        </w:rPr>
        <w:t xml:space="preserve"> sanctions, parents/carers</w:t>
      </w:r>
      <w:r w:rsidR="00C44A03" w:rsidRPr="00C44A03">
        <w:rPr>
          <w:rFonts w:asciiTheme="majorHAnsi" w:hAnsiTheme="majorHAnsi" w:cs="Times New Roman"/>
          <w:sz w:val="23"/>
          <w:szCs w:val="23"/>
        </w:rPr>
        <w:t xml:space="preserve"> </w:t>
      </w:r>
      <w:r w:rsidRPr="00C44A03">
        <w:rPr>
          <w:rFonts w:asciiTheme="majorHAnsi" w:hAnsiTheme="majorHAnsi" w:cs="Times New Roman"/>
          <w:sz w:val="23"/>
          <w:szCs w:val="23"/>
        </w:rPr>
        <w:t>will be informed and inv</w:t>
      </w:r>
      <w:r>
        <w:rPr>
          <w:rFonts w:ascii="Times New Roman" w:hAnsi="Times New Roman" w:cs="Times New Roman"/>
          <w:sz w:val="23"/>
          <w:szCs w:val="23"/>
        </w:rPr>
        <w:t>olved.</w:t>
      </w:r>
    </w:p>
    <w:sectPr w:rsidR="00EB5813" w:rsidRPr="00C44A03" w:rsidSect="00A13EE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3F65"/>
    <w:rsid w:val="00363F65"/>
    <w:rsid w:val="005339A6"/>
    <w:rsid w:val="00991E21"/>
    <w:rsid w:val="00C44A0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696</Words>
  <Characters>3968</Characters>
  <Application>Microsoft Macintosh Word</Application>
  <DocSecurity>0</DocSecurity>
  <Lines>33</Lines>
  <Paragraphs>7</Paragraphs>
  <ScaleCrop>false</ScaleCrop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Mercer</dc:creator>
  <cp:keywords/>
  <cp:lastModifiedBy>Fiona Mercer</cp:lastModifiedBy>
  <cp:revision>3</cp:revision>
  <dcterms:created xsi:type="dcterms:W3CDTF">2015-09-07T18:50:00Z</dcterms:created>
  <dcterms:modified xsi:type="dcterms:W3CDTF">2015-09-07T19:26:00Z</dcterms:modified>
</cp:coreProperties>
</file>