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FB" w:rsidRDefault="007700FB" w:rsidP="00CD75F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28"/>
          <w:szCs w:val="23"/>
          <w:u w:val="single"/>
        </w:rPr>
      </w:pPr>
      <w:r w:rsidRPr="007700FB">
        <w:rPr>
          <w:rFonts w:asciiTheme="majorHAnsi" w:hAnsiTheme="majorHAnsi" w:cs="Times New Roman"/>
          <w:b/>
          <w:sz w:val="28"/>
          <w:szCs w:val="23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-685800</wp:posOffset>
            </wp:positionV>
            <wp:extent cx="4343400" cy="685800"/>
            <wp:effectExtent l="25400" t="0" r="0" b="0"/>
            <wp:wrapTight wrapText="bothSides">
              <wp:wrapPolygon edited="0">
                <wp:start x="-126" y="0"/>
                <wp:lineTo x="-126" y="20800"/>
                <wp:lineTo x="21600" y="20800"/>
                <wp:lineTo x="21600" y="0"/>
                <wp:lineTo x="-126" y="0"/>
              </wp:wrapPolygon>
            </wp:wrapTight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5F0" w:rsidRPr="00CD75F0" w:rsidRDefault="002C1D14" w:rsidP="00CD75F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28"/>
          <w:szCs w:val="23"/>
          <w:u w:val="single"/>
        </w:rPr>
      </w:pPr>
      <w:r w:rsidRPr="00CD75F0">
        <w:rPr>
          <w:rFonts w:asciiTheme="majorHAnsi" w:hAnsiTheme="majorHAnsi" w:cs="Times New Roman"/>
          <w:b/>
          <w:sz w:val="28"/>
          <w:szCs w:val="23"/>
          <w:u w:val="single"/>
        </w:rPr>
        <w:t>Assignment of Child Protection Officer</w:t>
      </w:r>
    </w:p>
    <w:p w:rsidR="002C1D14" w:rsidRPr="00CD75F0" w:rsidRDefault="002C1D14" w:rsidP="00CD75F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28"/>
          <w:szCs w:val="23"/>
          <w:u w:val="single"/>
        </w:rPr>
      </w:pPr>
    </w:p>
    <w:p w:rsidR="00CD75F0" w:rsidRPr="00CD75F0" w:rsidRDefault="00CD75F0" w:rsidP="002C1D1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D75F0">
        <w:rPr>
          <w:rFonts w:asciiTheme="majorHAnsi" w:hAnsiTheme="majorHAnsi" w:cs="Times New Roman"/>
          <w:sz w:val="23"/>
          <w:szCs w:val="23"/>
        </w:rPr>
        <w:t>DYNAMIX</w:t>
      </w:r>
      <w:r w:rsidR="002C1D14" w:rsidRPr="00CD75F0">
        <w:rPr>
          <w:rFonts w:asciiTheme="majorHAnsi" w:hAnsiTheme="majorHAnsi" w:cs="Times New Roman"/>
          <w:sz w:val="23"/>
          <w:szCs w:val="23"/>
        </w:rPr>
        <w:t xml:space="preserve"> will have an as</w:t>
      </w:r>
      <w:r w:rsidRPr="00CD75F0">
        <w:rPr>
          <w:rFonts w:asciiTheme="majorHAnsi" w:hAnsiTheme="majorHAnsi" w:cs="Times New Roman"/>
          <w:sz w:val="23"/>
          <w:szCs w:val="23"/>
        </w:rPr>
        <w:t>signed Child Protection Officer;</w:t>
      </w:r>
      <w:r w:rsidR="002C1D14" w:rsidRPr="00CD75F0">
        <w:rPr>
          <w:rFonts w:asciiTheme="majorHAnsi" w:hAnsiTheme="majorHAnsi" w:cs="Times New Roman"/>
          <w:sz w:val="23"/>
          <w:szCs w:val="23"/>
        </w:rPr>
        <w:t xml:space="preserve"> </w:t>
      </w:r>
      <w:r w:rsidRPr="00CD75F0">
        <w:rPr>
          <w:rFonts w:asciiTheme="majorHAnsi" w:hAnsiTheme="majorHAnsi" w:cs="Times New Roman"/>
          <w:sz w:val="23"/>
          <w:szCs w:val="23"/>
        </w:rPr>
        <w:t xml:space="preserve">Fiona Mercer will carry out this role. </w:t>
      </w:r>
    </w:p>
    <w:p w:rsidR="002C1D14" w:rsidRPr="00CD75F0" w:rsidRDefault="002C1D14" w:rsidP="002C1D1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D75F0">
        <w:rPr>
          <w:rFonts w:asciiTheme="majorHAnsi" w:hAnsiTheme="majorHAnsi" w:cs="Times New Roman"/>
          <w:b/>
          <w:sz w:val="23"/>
          <w:szCs w:val="23"/>
          <w:u w:val="single"/>
        </w:rPr>
        <w:t>Their role will</w:t>
      </w:r>
      <w:r w:rsidR="00CD75F0">
        <w:rPr>
          <w:rFonts w:asciiTheme="majorHAnsi" w:hAnsiTheme="majorHAnsi" w:cs="Times New Roman"/>
          <w:b/>
          <w:sz w:val="23"/>
          <w:szCs w:val="23"/>
          <w:u w:val="single"/>
        </w:rPr>
        <w:t xml:space="preserve"> </w:t>
      </w:r>
      <w:r w:rsidRPr="00CD75F0">
        <w:rPr>
          <w:rFonts w:asciiTheme="majorHAnsi" w:hAnsiTheme="majorHAnsi" w:cs="Times New Roman"/>
          <w:b/>
          <w:sz w:val="23"/>
          <w:szCs w:val="23"/>
          <w:u w:val="single"/>
        </w:rPr>
        <w:t>be as follows</w:t>
      </w:r>
      <w:r w:rsidRPr="00CD75F0">
        <w:rPr>
          <w:rFonts w:asciiTheme="majorHAnsi" w:hAnsiTheme="majorHAnsi" w:cs="Times New Roman"/>
          <w:sz w:val="23"/>
          <w:szCs w:val="23"/>
        </w:rPr>
        <w:t>:</w:t>
      </w:r>
    </w:p>
    <w:p w:rsidR="00CD75F0" w:rsidRPr="00CD75F0" w:rsidRDefault="00CD75F0" w:rsidP="002C1D1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</w:p>
    <w:p w:rsidR="002C1D14" w:rsidRPr="00CD75F0" w:rsidRDefault="002C1D14" w:rsidP="002C1D1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D75F0">
        <w:rPr>
          <w:rFonts w:asciiTheme="majorHAnsi" w:hAnsiTheme="majorHAnsi" w:cs="Times New Roman"/>
          <w:sz w:val="23"/>
          <w:szCs w:val="23"/>
        </w:rPr>
        <w:t>· To take the lead role in ensuring that appropri</w:t>
      </w:r>
      <w:r w:rsidR="00CD75F0">
        <w:rPr>
          <w:rFonts w:asciiTheme="majorHAnsi" w:hAnsiTheme="majorHAnsi" w:cs="Times New Roman"/>
          <w:sz w:val="23"/>
          <w:szCs w:val="23"/>
        </w:rPr>
        <w:t>ate arrangements are in place</w:t>
      </w:r>
      <w:r w:rsidR="00CD75F0" w:rsidRPr="00CD75F0">
        <w:rPr>
          <w:rFonts w:asciiTheme="majorHAnsi" w:hAnsiTheme="majorHAnsi" w:cs="Times New Roman"/>
          <w:sz w:val="23"/>
          <w:szCs w:val="23"/>
        </w:rPr>
        <w:t xml:space="preserve"> </w:t>
      </w:r>
      <w:r w:rsidRPr="00CD75F0">
        <w:rPr>
          <w:rFonts w:asciiTheme="majorHAnsi" w:hAnsiTheme="majorHAnsi" w:cs="Times New Roman"/>
          <w:sz w:val="23"/>
          <w:szCs w:val="23"/>
        </w:rPr>
        <w:t>for keeping children and young people safe.</w:t>
      </w:r>
    </w:p>
    <w:p w:rsidR="002C1D14" w:rsidRPr="00CD75F0" w:rsidRDefault="002C1D14" w:rsidP="002C1D1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D75F0">
        <w:rPr>
          <w:rFonts w:asciiTheme="majorHAnsi" w:hAnsiTheme="majorHAnsi" w:cs="Times New Roman"/>
          <w:sz w:val="23"/>
          <w:szCs w:val="23"/>
        </w:rPr>
        <w:t xml:space="preserve">· </w:t>
      </w:r>
      <w:proofErr w:type="gramStart"/>
      <w:r w:rsidRPr="00CD75F0">
        <w:rPr>
          <w:rFonts w:asciiTheme="majorHAnsi" w:hAnsiTheme="majorHAnsi" w:cs="Times New Roman"/>
          <w:sz w:val="23"/>
          <w:szCs w:val="23"/>
        </w:rPr>
        <w:t>To</w:t>
      </w:r>
      <w:proofErr w:type="gramEnd"/>
      <w:r w:rsidRPr="00CD75F0">
        <w:rPr>
          <w:rFonts w:asciiTheme="majorHAnsi" w:hAnsiTheme="majorHAnsi" w:cs="Times New Roman"/>
          <w:sz w:val="23"/>
          <w:szCs w:val="23"/>
        </w:rPr>
        <w:t xml:space="preserve"> promote the safety and welfare of childr</w:t>
      </w:r>
      <w:r w:rsidR="00CD75F0">
        <w:rPr>
          <w:rFonts w:asciiTheme="majorHAnsi" w:hAnsiTheme="majorHAnsi" w:cs="Times New Roman"/>
          <w:sz w:val="23"/>
          <w:szCs w:val="23"/>
        </w:rPr>
        <w:t>en and young people in the group</w:t>
      </w:r>
      <w:r w:rsidRPr="00CD75F0">
        <w:rPr>
          <w:rFonts w:asciiTheme="majorHAnsi" w:hAnsiTheme="majorHAnsi" w:cs="Times New Roman"/>
          <w:sz w:val="23"/>
          <w:szCs w:val="23"/>
        </w:rPr>
        <w:t>.</w:t>
      </w:r>
    </w:p>
    <w:p w:rsidR="00CD75F0" w:rsidRPr="00CD75F0" w:rsidRDefault="00CD75F0" w:rsidP="002C1D1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3"/>
          <w:szCs w:val="23"/>
          <w:u w:val="single"/>
        </w:rPr>
      </w:pPr>
    </w:p>
    <w:p w:rsidR="00CD75F0" w:rsidRPr="00CD75F0" w:rsidRDefault="002C1D14" w:rsidP="002C1D1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3"/>
          <w:szCs w:val="23"/>
          <w:u w:val="single"/>
        </w:rPr>
      </w:pPr>
      <w:r w:rsidRPr="00CD75F0">
        <w:rPr>
          <w:rFonts w:asciiTheme="majorHAnsi" w:hAnsiTheme="majorHAnsi" w:cs="Times New Roman"/>
          <w:b/>
          <w:sz w:val="23"/>
          <w:szCs w:val="23"/>
          <w:u w:val="single"/>
        </w:rPr>
        <w:t>Duties and responsibilities</w:t>
      </w:r>
    </w:p>
    <w:p w:rsidR="002C1D14" w:rsidRPr="00CD75F0" w:rsidRDefault="002C1D14" w:rsidP="002C1D1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3"/>
          <w:szCs w:val="23"/>
          <w:u w:val="single"/>
        </w:rPr>
      </w:pPr>
    </w:p>
    <w:p w:rsidR="00CD75F0" w:rsidRPr="00CD75F0" w:rsidRDefault="002C1D14" w:rsidP="002C1D1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D75F0">
        <w:rPr>
          <w:rFonts w:asciiTheme="majorHAnsi" w:hAnsiTheme="majorHAnsi" w:cs="Times New Roman"/>
          <w:sz w:val="23"/>
          <w:szCs w:val="23"/>
        </w:rPr>
        <w:t>1. Make sure that all issues concerning the safety and welfare of children and</w:t>
      </w:r>
      <w:r w:rsidR="00CD75F0" w:rsidRPr="00CD75F0">
        <w:rPr>
          <w:rFonts w:asciiTheme="majorHAnsi" w:hAnsiTheme="majorHAnsi" w:cs="Times New Roman"/>
          <w:sz w:val="23"/>
          <w:szCs w:val="23"/>
        </w:rPr>
        <w:t xml:space="preserve"> </w:t>
      </w:r>
      <w:r w:rsidRPr="00CD75F0">
        <w:rPr>
          <w:rFonts w:asciiTheme="majorHAnsi" w:hAnsiTheme="majorHAnsi" w:cs="Times New Roman"/>
          <w:sz w:val="23"/>
          <w:szCs w:val="23"/>
        </w:rPr>
        <w:t>young peopl</w:t>
      </w:r>
      <w:r w:rsidR="00CD75F0" w:rsidRPr="00CD75F0">
        <w:rPr>
          <w:rFonts w:asciiTheme="majorHAnsi" w:hAnsiTheme="majorHAnsi" w:cs="Times New Roman"/>
          <w:sz w:val="23"/>
          <w:szCs w:val="23"/>
        </w:rPr>
        <w:t>e who attend the group</w:t>
      </w:r>
      <w:r w:rsidRPr="00CD75F0">
        <w:rPr>
          <w:rFonts w:asciiTheme="majorHAnsi" w:hAnsiTheme="majorHAnsi" w:cs="Times New Roman"/>
          <w:sz w:val="23"/>
          <w:szCs w:val="23"/>
        </w:rPr>
        <w:t xml:space="preserve"> are properly dealt with through policies,</w:t>
      </w:r>
      <w:r w:rsidR="00CD75F0" w:rsidRPr="00CD75F0">
        <w:rPr>
          <w:rFonts w:asciiTheme="majorHAnsi" w:hAnsiTheme="majorHAnsi" w:cs="Times New Roman"/>
          <w:sz w:val="23"/>
          <w:szCs w:val="23"/>
        </w:rPr>
        <w:t xml:space="preserve"> </w:t>
      </w:r>
      <w:r w:rsidRPr="00CD75F0">
        <w:rPr>
          <w:rFonts w:asciiTheme="majorHAnsi" w:hAnsiTheme="majorHAnsi" w:cs="Times New Roman"/>
          <w:sz w:val="23"/>
          <w:szCs w:val="23"/>
        </w:rPr>
        <w:t>procedures and administrative systems.</w:t>
      </w:r>
    </w:p>
    <w:p w:rsidR="002C1D14" w:rsidRPr="00CD75F0" w:rsidRDefault="002C1D14" w:rsidP="002C1D1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</w:p>
    <w:p w:rsidR="00CD75F0" w:rsidRPr="00CD75F0" w:rsidRDefault="002C1D14" w:rsidP="002C1D1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D75F0">
        <w:rPr>
          <w:rFonts w:asciiTheme="majorHAnsi" w:hAnsiTheme="majorHAnsi" w:cs="Times New Roman"/>
          <w:sz w:val="23"/>
          <w:szCs w:val="23"/>
        </w:rPr>
        <w:t>2. Make su</w:t>
      </w:r>
      <w:r w:rsidR="00CD75F0" w:rsidRPr="00CD75F0">
        <w:rPr>
          <w:rFonts w:asciiTheme="majorHAnsi" w:hAnsiTheme="majorHAnsi" w:cs="Times New Roman"/>
          <w:sz w:val="23"/>
          <w:szCs w:val="23"/>
        </w:rPr>
        <w:t>re that the workers of the group</w:t>
      </w:r>
      <w:r w:rsidRPr="00CD75F0">
        <w:rPr>
          <w:rFonts w:asciiTheme="majorHAnsi" w:hAnsiTheme="majorHAnsi" w:cs="Times New Roman"/>
          <w:sz w:val="23"/>
          <w:szCs w:val="23"/>
        </w:rPr>
        <w:t>, children/young people, parents/carers</w:t>
      </w:r>
      <w:r w:rsidR="00CD75F0" w:rsidRPr="00CD75F0">
        <w:rPr>
          <w:rFonts w:asciiTheme="majorHAnsi" w:hAnsiTheme="majorHAnsi" w:cs="Times New Roman"/>
          <w:sz w:val="23"/>
          <w:szCs w:val="23"/>
        </w:rPr>
        <w:t xml:space="preserve"> </w:t>
      </w:r>
      <w:r w:rsidRPr="00CD75F0">
        <w:rPr>
          <w:rFonts w:asciiTheme="majorHAnsi" w:hAnsiTheme="majorHAnsi" w:cs="Times New Roman"/>
          <w:sz w:val="23"/>
          <w:szCs w:val="23"/>
        </w:rPr>
        <w:t xml:space="preserve">and the </w:t>
      </w:r>
      <w:r w:rsidR="00CD75F0" w:rsidRPr="00CD75F0">
        <w:rPr>
          <w:rFonts w:asciiTheme="majorHAnsi" w:hAnsiTheme="majorHAnsi" w:cs="Times New Roman"/>
          <w:sz w:val="23"/>
          <w:szCs w:val="23"/>
        </w:rPr>
        <w:t>leader, is</w:t>
      </w:r>
      <w:r w:rsidRPr="00CD75F0">
        <w:rPr>
          <w:rFonts w:asciiTheme="majorHAnsi" w:hAnsiTheme="majorHAnsi" w:cs="Times New Roman"/>
          <w:sz w:val="23"/>
          <w:szCs w:val="23"/>
        </w:rPr>
        <w:t xml:space="preserve"> made aware of the procedures and what</w:t>
      </w:r>
      <w:r w:rsidR="00CD75F0" w:rsidRPr="00CD75F0">
        <w:rPr>
          <w:rFonts w:asciiTheme="majorHAnsi" w:hAnsiTheme="majorHAnsi" w:cs="Times New Roman"/>
          <w:sz w:val="23"/>
          <w:szCs w:val="23"/>
        </w:rPr>
        <w:t xml:space="preserve"> t</w:t>
      </w:r>
      <w:r w:rsidRPr="00CD75F0">
        <w:rPr>
          <w:rFonts w:asciiTheme="majorHAnsi" w:hAnsiTheme="majorHAnsi" w:cs="Times New Roman"/>
          <w:sz w:val="23"/>
          <w:szCs w:val="23"/>
        </w:rPr>
        <w:t>hey should do if they have concerns about a child or children.</w:t>
      </w:r>
    </w:p>
    <w:p w:rsidR="002C1D14" w:rsidRPr="00CD75F0" w:rsidRDefault="002C1D14" w:rsidP="002C1D1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</w:p>
    <w:p w:rsidR="00CD75F0" w:rsidRPr="00CD75F0" w:rsidRDefault="002C1D14" w:rsidP="002C1D1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D75F0">
        <w:rPr>
          <w:rFonts w:asciiTheme="majorHAnsi" w:hAnsiTheme="majorHAnsi" w:cs="Times New Roman"/>
          <w:sz w:val="23"/>
          <w:szCs w:val="23"/>
        </w:rPr>
        <w:t>3. Receive and record information from anyone who has concerns about a child</w:t>
      </w:r>
      <w:r w:rsidR="00CD75F0" w:rsidRPr="00CD75F0">
        <w:rPr>
          <w:rFonts w:asciiTheme="majorHAnsi" w:hAnsiTheme="majorHAnsi" w:cs="Times New Roman"/>
          <w:sz w:val="23"/>
          <w:szCs w:val="23"/>
        </w:rPr>
        <w:t xml:space="preserve"> who attends the group.</w:t>
      </w:r>
    </w:p>
    <w:p w:rsidR="002C1D14" w:rsidRPr="00CD75F0" w:rsidRDefault="002C1D14" w:rsidP="002C1D1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</w:p>
    <w:p w:rsidR="00CD75F0" w:rsidRPr="00CD75F0" w:rsidRDefault="002C1D14" w:rsidP="002C1D1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D75F0">
        <w:rPr>
          <w:rFonts w:asciiTheme="majorHAnsi" w:hAnsiTheme="majorHAnsi" w:cs="Times New Roman"/>
          <w:sz w:val="23"/>
          <w:szCs w:val="23"/>
        </w:rPr>
        <w:t>4. Take the lead on dealing with information that may constitute a child protection</w:t>
      </w:r>
      <w:r w:rsidR="00CD75F0" w:rsidRPr="00CD75F0">
        <w:rPr>
          <w:rFonts w:asciiTheme="majorHAnsi" w:hAnsiTheme="majorHAnsi" w:cs="Times New Roman"/>
          <w:sz w:val="23"/>
          <w:szCs w:val="23"/>
        </w:rPr>
        <w:t xml:space="preserve"> </w:t>
      </w:r>
      <w:r w:rsidRPr="00CD75F0">
        <w:rPr>
          <w:rFonts w:asciiTheme="majorHAnsi" w:hAnsiTheme="majorHAnsi" w:cs="Times New Roman"/>
          <w:sz w:val="23"/>
          <w:szCs w:val="23"/>
        </w:rPr>
        <w:t>concern. This includes assessing and clarifying the information, and taking</w:t>
      </w:r>
      <w:r w:rsidR="00CD75F0" w:rsidRPr="00CD75F0">
        <w:rPr>
          <w:rFonts w:asciiTheme="majorHAnsi" w:hAnsiTheme="majorHAnsi" w:cs="Times New Roman"/>
          <w:sz w:val="23"/>
          <w:szCs w:val="23"/>
        </w:rPr>
        <w:t xml:space="preserve"> </w:t>
      </w:r>
      <w:r w:rsidRPr="00CD75F0">
        <w:rPr>
          <w:rFonts w:asciiTheme="majorHAnsi" w:hAnsiTheme="majorHAnsi" w:cs="Times New Roman"/>
          <w:sz w:val="23"/>
          <w:szCs w:val="23"/>
        </w:rPr>
        <w:t xml:space="preserve">decisions where necessary in consultation with colleagues, </w:t>
      </w:r>
      <w:r w:rsidR="00CD75F0" w:rsidRPr="00CD75F0">
        <w:rPr>
          <w:rFonts w:asciiTheme="majorHAnsi" w:hAnsiTheme="majorHAnsi" w:cs="Times New Roman"/>
          <w:sz w:val="23"/>
          <w:szCs w:val="23"/>
        </w:rPr>
        <w:t xml:space="preserve">the leader of the group </w:t>
      </w:r>
      <w:r w:rsidRPr="00CD75F0">
        <w:rPr>
          <w:rFonts w:asciiTheme="majorHAnsi" w:hAnsiTheme="majorHAnsi" w:cs="Times New Roman"/>
          <w:sz w:val="23"/>
          <w:szCs w:val="23"/>
        </w:rPr>
        <w:t>and statutory child protection agencies.</w:t>
      </w:r>
    </w:p>
    <w:p w:rsidR="002C1D14" w:rsidRPr="00CD75F0" w:rsidRDefault="002C1D14" w:rsidP="002C1D1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</w:p>
    <w:p w:rsidR="00CD75F0" w:rsidRPr="00CD75F0" w:rsidRDefault="002C1D14" w:rsidP="002C1D1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D75F0">
        <w:rPr>
          <w:rFonts w:asciiTheme="majorHAnsi" w:hAnsiTheme="majorHAnsi" w:cs="Times New Roman"/>
          <w:sz w:val="23"/>
          <w:szCs w:val="23"/>
        </w:rPr>
        <w:t>5. Consult with, pass on information to and receive information from statutory</w:t>
      </w:r>
      <w:r w:rsidR="00CD75F0" w:rsidRPr="00CD75F0">
        <w:rPr>
          <w:rFonts w:asciiTheme="majorHAnsi" w:hAnsiTheme="majorHAnsi" w:cs="Times New Roman"/>
          <w:sz w:val="23"/>
          <w:szCs w:val="23"/>
        </w:rPr>
        <w:t xml:space="preserve"> </w:t>
      </w:r>
      <w:r w:rsidRPr="00CD75F0">
        <w:rPr>
          <w:rFonts w:asciiTheme="majorHAnsi" w:hAnsiTheme="majorHAnsi" w:cs="Times New Roman"/>
          <w:sz w:val="23"/>
          <w:szCs w:val="23"/>
        </w:rPr>
        <w:t>child protection agencies, such as the local authority children’s social care</w:t>
      </w:r>
      <w:r w:rsidR="00CD75F0" w:rsidRPr="00CD75F0">
        <w:rPr>
          <w:rFonts w:asciiTheme="majorHAnsi" w:hAnsiTheme="majorHAnsi" w:cs="Times New Roman"/>
          <w:sz w:val="23"/>
          <w:szCs w:val="23"/>
        </w:rPr>
        <w:t xml:space="preserve"> </w:t>
      </w:r>
      <w:r w:rsidRPr="00CD75F0">
        <w:rPr>
          <w:rFonts w:asciiTheme="majorHAnsi" w:hAnsiTheme="majorHAnsi" w:cs="Times New Roman"/>
          <w:sz w:val="23"/>
          <w:szCs w:val="23"/>
        </w:rPr>
        <w:t>department and the police. This includes making formal referrals to these</w:t>
      </w:r>
      <w:r w:rsidR="00CD75F0" w:rsidRPr="00CD75F0">
        <w:rPr>
          <w:rFonts w:asciiTheme="majorHAnsi" w:hAnsiTheme="majorHAnsi" w:cs="Times New Roman"/>
          <w:sz w:val="23"/>
          <w:szCs w:val="23"/>
        </w:rPr>
        <w:t xml:space="preserve"> </w:t>
      </w:r>
      <w:r w:rsidRPr="00CD75F0">
        <w:rPr>
          <w:rFonts w:asciiTheme="majorHAnsi" w:hAnsiTheme="majorHAnsi" w:cs="Times New Roman"/>
          <w:sz w:val="23"/>
          <w:szCs w:val="23"/>
        </w:rPr>
        <w:t>agencies when necessary.</w:t>
      </w:r>
    </w:p>
    <w:p w:rsidR="002C1D14" w:rsidRPr="00CD75F0" w:rsidRDefault="002C1D14" w:rsidP="002C1D1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</w:p>
    <w:p w:rsidR="00CD75F0" w:rsidRPr="00CD75F0" w:rsidRDefault="002C1D14" w:rsidP="002C1D1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D75F0">
        <w:rPr>
          <w:rFonts w:asciiTheme="majorHAnsi" w:hAnsiTheme="majorHAnsi" w:cs="Times New Roman"/>
          <w:sz w:val="23"/>
          <w:szCs w:val="23"/>
        </w:rPr>
        <w:t xml:space="preserve">6. Consult with the </w:t>
      </w:r>
      <w:r w:rsidR="00CD75F0" w:rsidRPr="00CD75F0">
        <w:rPr>
          <w:rFonts w:asciiTheme="majorHAnsi" w:hAnsiTheme="majorHAnsi" w:cs="Times New Roman"/>
          <w:sz w:val="23"/>
          <w:szCs w:val="23"/>
        </w:rPr>
        <w:t xml:space="preserve">Local Authority </w:t>
      </w:r>
      <w:r w:rsidRPr="00CD75F0">
        <w:rPr>
          <w:rFonts w:asciiTheme="majorHAnsi" w:hAnsiTheme="majorHAnsi" w:cs="Times New Roman"/>
          <w:sz w:val="23"/>
          <w:szCs w:val="23"/>
        </w:rPr>
        <w:t>when such support is needed.</w:t>
      </w:r>
    </w:p>
    <w:p w:rsidR="002C1D14" w:rsidRPr="00CD75F0" w:rsidRDefault="002C1D14" w:rsidP="002C1D1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</w:p>
    <w:p w:rsidR="00CD75F0" w:rsidRPr="00CD75F0" w:rsidRDefault="002C1D14" w:rsidP="002C1D1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D75F0">
        <w:rPr>
          <w:rFonts w:asciiTheme="majorHAnsi" w:hAnsiTheme="majorHAnsi" w:cs="Times New Roman"/>
          <w:sz w:val="23"/>
          <w:szCs w:val="23"/>
        </w:rPr>
        <w:t>7. Repo</w:t>
      </w:r>
      <w:r w:rsidR="00CD75F0" w:rsidRPr="00CD75F0">
        <w:rPr>
          <w:rFonts w:asciiTheme="majorHAnsi" w:hAnsiTheme="majorHAnsi" w:cs="Times New Roman"/>
          <w:sz w:val="23"/>
          <w:szCs w:val="23"/>
        </w:rPr>
        <w:t>rt regularly to the management</w:t>
      </w:r>
      <w:r w:rsidRPr="00CD75F0">
        <w:rPr>
          <w:rFonts w:asciiTheme="majorHAnsi" w:hAnsiTheme="majorHAnsi" w:cs="Times New Roman"/>
          <w:sz w:val="23"/>
          <w:szCs w:val="23"/>
        </w:rPr>
        <w:t>.</w:t>
      </w:r>
    </w:p>
    <w:p w:rsidR="002C1D14" w:rsidRPr="00CD75F0" w:rsidRDefault="002C1D14" w:rsidP="002C1D1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</w:p>
    <w:p w:rsidR="00CD75F0" w:rsidRPr="00CD75F0" w:rsidRDefault="002C1D14" w:rsidP="002C1D1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D75F0">
        <w:rPr>
          <w:rFonts w:asciiTheme="majorHAnsi" w:hAnsiTheme="majorHAnsi" w:cs="Times New Roman"/>
          <w:sz w:val="23"/>
          <w:szCs w:val="23"/>
        </w:rPr>
        <w:t>8. Be familiar with and work within local interagency child protection procedures</w:t>
      </w:r>
      <w:r w:rsidR="00CD75F0" w:rsidRPr="00CD75F0">
        <w:rPr>
          <w:rFonts w:asciiTheme="majorHAnsi" w:hAnsiTheme="majorHAnsi" w:cs="Times New Roman"/>
          <w:sz w:val="23"/>
          <w:szCs w:val="23"/>
        </w:rPr>
        <w:t xml:space="preserve"> </w:t>
      </w:r>
      <w:r w:rsidRPr="00CD75F0">
        <w:rPr>
          <w:rFonts w:asciiTheme="majorHAnsi" w:hAnsiTheme="majorHAnsi" w:cs="Times New Roman"/>
          <w:sz w:val="23"/>
          <w:szCs w:val="23"/>
        </w:rPr>
        <w:t>developed by the local safeguarding children board.</w:t>
      </w:r>
    </w:p>
    <w:p w:rsidR="002C1D14" w:rsidRPr="00CD75F0" w:rsidRDefault="002C1D14" w:rsidP="002C1D1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</w:p>
    <w:p w:rsidR="00CD75F0" w:rsidRPr="00CD75F0" w:rsidRDefault="002C1D14" w:rsidP="002C1D1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D75F0">
        <w:rPr>
          <w:rFonts w:asciiTheme="majorHAnsi" w:hAnsiTheme="majorHAnsi" w:cs="Times New Roman"/>
          <w:sz w:val="23"/>
          <w:szCs w:val="23"/>
        </w:rPr>
        <w:t>9. Be familiar with issues relating to child protection and abuse, and keep up to</w:t>
      </w:r>
      <w:r w:rsidR="00CD75F0" w:rsidRPr="00CD75F0">
        <w:rPr>
          <w:rFonts w:asciiTheme="majorHAnsi" w:hAnsiTheme="majorHAnsi" w:cs="Times New Roman"/>
          <w:sz w:val="23"/>
          <w:szCs w:val="23"/>
        </w:rPr>
        <w:t xml:space="preserve"> </w:t>
      </w:r>
      <w:r w:rsidRPr="00CD75F0">
        <w:rPr>
          <w:rFonts w:asciiTheme="majorHAnsi" w:hAnsiTheme="majorHAnsi" w:cs="Times New Roman"/>
          <w:sz w:val="23"/>
          <w:szCs w:val="23"/>
        </w:rPr>
        <w:t>date with new developments in this area.</w:t>
      </w:r>
    </w:p>
    <w:p w:rsidR="002C1D14" w:rsidRPr="00CD75F0" w:rsidRDefault="002C1D14" w:rsidP="002C1D1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</w:p>
    <w:p w:rsidR="002C1D14" w:rsidRPr="00CD75F0" w:rsidRDefault="002C1D14" w:rsidP="002C1D1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D75F0">
        <w:rPr>
          <w:rFonts w:asciiTheme="majorHAnsi" w:hAnsiTheme="majorHAnsi" w:cs="Times New Roman"/>
          <w:sz w:val="23"/>
          <w:szCs w:val="23"/>
        </w:rPr>
        <w:t>10. Attend training in issues relevant to child protection from time to time and share</w:t>
      </w:r>
      <w:r w:rsidR="00CD75F0" w:rsidRPr="00CD75F0">
        <w:rPr>
          <w:rFonts w:asciiTheme="majorHAnsi" w:hAnsiTheme="majorHAnsi" w:cs="Times New Roman"/>
          <w:sz w:val="23"/>
          <w:szCs w:val="23"/>
        </w:rPr>
        <w:t xml:space="preserve"> </w:t>
      </w:r>
      <w:r w:rsidRPr="00CD75F0">
        <w:rPr>
          <w:rFonts w:asciiTheme="majorHAnsi" w:hAnsiTheme="majorHAnsi" w:cs="Times New Roman"/>
          <w:sz w:val="23"/>
          <w:szCs w:val="23"/>
        </w:rPr>
        <w:t xml:space="preserve">knowledge from that training with </w:t>
      </w:r>
      <w:r w:rsidR="00CD75F0" w:rsidRPr="00CD75F0">
        <w:rPr>
          <w:rFonts w:asciiTheme="majorHAnsi" w:hAnsiTheme="majorHAnsi" w:cs="Times New Roman"/>
          <w:sz w:val="23"/>
          <w:szCs w:val="23"/>
        </w:rPr>
        <w:t>team members and management.</w:t>
      </w:r>
    </w:p>
    <w:p w:rsidR="002C1D14" w:rsidRPr="00CD75F0" w:rsidRDefault="002C1D14" w:rsidP="002C1D1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</w:p>
    <w:p w:rsidR="00CD75F0" w:rsidRPr="00CD75F0" w:rsidRDefault="002C1D14" w:rsidP="002C1D1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  <w:r w:rsidRPr="00CD75F0">
        <w:rPr>
          <w:rFonts w:asciiTheme="majorHAnsi" w:hAnsiTheme="majorHAnsi" w:cs="Times New Roman"/>
          <w:sz w:val="23"/>
          <w:szCs w:val="23"/>
        </w:rPr>
        <w:t>11. Attend team meetings, supervision sessions and management meetings as</w:t>
      </w:r>
      <w:r w:rsidR="00CD75F0">
        <w:rPr>
          <w:rFonts w:asciiTheme="majorHAnsi" w:hAnsiTheme="majorHAnsi" w:cs="Times New Roman"/>
          <w:sz w:val="23"/>
          <w:szCs w:val="23"/>
        </w:rPr>
        <w:t xml:space="preserve"> </w:t>
      </w:r>
      <w:r w:rsidRPr="00CD75F0">
        <w:rPr>
          <w:rFonts w:asciiTheme="majorHAnsi" w:hAnsiTheme="majorHAnsi" w:cs="Times New Roman"/>
          <w:sz w:val="23"/>
          <w:szCs w:val="23"/>
        </w:rPr>
        <w:t>arranged.</w:t>
      </w:r>
    </w:p>
    <w:p w:rsidR="002C1D14" w:rsidRPr="00CD75F0" w:rsidRDefault="002C1D14" w:rsidP="002C1D1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3"/>
          <w:szCs w:val="23"/>
        </w:rPr>
      </w:pPr>
    </w:p>
    <w:p w:rsidR="00EB5813" w:rsidRPr="00CD75F0" w:rsidRDefault="002C1D14" w:rsidP="002C1D14">
      <w:pPr>
        <w:rPr>
          <w:rFonts w:asciiTheme="majorHAnsi" w:hAnsiTheme="majorHAnsi"/>
        </w:rPr>
      </w:pPr>
      <w:r w:rsidRPr="00CD75F0">
        <w:rPr>
          <w:rFonts w:asciiTheme="majorHAnsi" w:hAnsiTheme="majorHAnsi" w:cs="Times New Roman"/>
          <w:sz w:val="23"/>
          <w:szCs w:val="23"/>
        </w:rPr>
        <w:t>12. Work flexibly as may be required and carry out any other reasonable duties</w:t>
      </w:r>
      <w:r w:rsidR="00CD75F0">
        <w:rPr>
          <w:rFonts w:asciiTheme="majorHAnsi" w:hAnsiTheme="majorHAnsi" w:cs="Times New Roman"/>
          <w:sz w:val="23"/>
          <w:szCs w:val="23"/>
        </w:rPr>
        <w:t>.</w:t>
      </w:r>
    </w:p>
    <w:sectPr w:rsidR="00EB5813" w:rsidRPr="00CD75F0" w:rsidSect="00A13EE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1D14"/>
    <w:rsid w:val="001C0199"/>
    <w:rsid w:val="002C1D14"/>
    <w:rsid w:val="007700FB"/>
    <w:rsid w:val="00C009F8"/>
    <w:rsid w:val="00CD75F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1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1750</Characters>
  <Application>Microsoft Macintosh Word</Application>
  <DocSecurity>0</DocSecurity>
  <Lines>14</Lines>
  <Paragraphs>3</Paragraphs>
  <ScaleCrop>false</ScaleCrop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Mercer</dc:creator>
  <cp:keywords/>
  <cp:lastModifiedBy>Fiona Mercer</cp:lastModifiedBy>
  <cp:revision>3</cp:revision>
  <dcterms:created xsi:type="dcterms:W3CDTF">2015-09-07T18:46:00Z</dcterms:created>
  <dcterms:modified xsi:type="dcterms:W3CDTF">2015-09-07T19:27:00Z</dcterms:modified>
</cp:coreProperties>
</file>